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22" w:rsidRDefault="00A92D22" w:rsidP="00A92D22">
      <w:pPr>
        <w:jc w:val="center"/>
        <w:rPr>
          <w:b/>
        </w:rPr>
      </w:pPr>
    </w:p>
    <w:p w:rsidR="00A92D22" w:rsidRPr="00822DF5" w:rsidRDefault="00A92D22" w:rsidP="00A92D22">
      <w:pPr>
        <w:jc w:val="center"/>
        <w:rPr>
          <w:b/>
        </w:rPr>
      </w:pPr>
      <w:r w:rsidRPr="00822DF5">
        <w:rPr>
          <w:b/>
        </w:rPr>
        <w:t>ZAPYTANIE OFERTOWE</w:t>
      </w:r>
    </w:p>
    <w:p w:rsidR="00A92D22" w:rsidRDefault="00A92D22" w:rsidP="00A92D22">
      <w:pPr>
        <w:rPr>
          <w:b/>
          <w:bCs/>
        </w:rPr>
      </w:pP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Termin składania ofert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do dnia 08-11-2019</w:t>
      </w:r>
      <w:r>
        <w:rPr>
          <w:b/>
          <w:bCs/>
        </w:rPr>
        <w:t xml:space="preserve"> do godz.13:00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Numer ogłoszenia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KIGCP/11/19/D.7.1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Status ogłoszenia</w:t>
      </w:r>
    </w:p>
    <w:p w:rsidR="00A92D22" w:rsidRPr="00A92D22" w:rsidRDefault="00A92D22" w:rsidP="00A92D22">
      <w:r w:rsidRPr="00822DF5">
        <w:t xml:space="preserve">Aktywne 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Miejsce i sposób składania ofert</w:t>
      </w:r>
    </w:p>
    <w:p w:rsidR="00A92D22" w:rsidRPr="00822DF5" w:rsidRDefault="00A92D22" w:rsidP="00A92D22">
      <w:pPr>
        <w:jc w:val="both"/>
      </w:pPr>
      <w:r w:rsidRPr="00822DF5">
        <w:t>Ofertę można złożyć elektroniczne w formie skanu podpisanych dokumentów na adres bogumila.zablocka@kigcp.pl jak również złożyć osobiście lub za pośrednictwem poczty. Wówczas “Ofertę” należy umieścić w kopercie zaadresowanej na:</w:t>
      </w:r>
      <w:r w:rsidRPr="00822DF5">
        <w:tab/>
      </w:r>
      <w:r w:rsidRPr="00822DF5">
        <w:br/>
      </w:r>
      <w:r w:rsidRPr="00822DF5">
        <w:br/>
        <w:t>Krajowa Izba Gospodarcza</w:t>
      </w:r>
      <w:r w:rsidRPr="00822DF5">
        <w:tab/>
      </w:r>
      <w:r w:rsidRPr="00822DF5">
        <w:br/>
        <w:t>Centrum Promocji Sp. z o.o.</w:t>
      </w:r>
    </w:p>
    <w:p w:rsidR="00A92D22" w:rsidRPr="00822DF5" w:rsidRDefault="00A92D22" w:rsidP="00A92D22">
      <w:r w:rsidRPr="00822DF5">
        <w:t>ul. Trębacka 4, 00-074 Warszawa</w:t>
      </w:r>
    </w:p>
    <w:p w:rsidR="00A92D22" w:rsidRPr="00A92D22" w:rsidRDefault="00A92D22" w:rsidP="00A92D22">
      <w:r w:rsidRPr="00822DF5">
        <w:t xml:space="preserve">oraz opisanej: „Oferta w ramach zapytania ofertowego - </w:t>
      </w:r>
      <w:r w:rsidRPr="00822DF5">
        <w:rPr>
          <w:b/>
          <w:bCs/>
        </w:rPr>
        <w:t>KIGCP/11/19/D.7.1</w:t>
      </w:r>
      <w:r w:rsidRPr="00822DF5">
        <w:t xml:space="preserve"> na </w:t>
      </w:r>
      <w:r>
        <w:rPr>
          <w:color w:val="000000"/>
        </w:rPr>
        <w:t>opracowanie</w:t>
      </w:r>
      <w:r w:rsidRPr="00822DF5">
        <w:rPr>
          <w:color w:val="000000"/>
        </w:rPr>
        <w:t xml:space="preserve"> strategii komunikacji i planu działań informacyjnych Rady Sektorowej ds. Handlu</w:t>
      </w:r>
      <w:r w:rsidRPr="00822DF5">
        <w:t>”.</w:t>
      </w:r>
    </w:p>
    <w:p w:rsidR="00A92D22" w:rsidRPr="00822DF5" w:rsidRDefault="00A92D22" w:rsidP="00A92D22">
      <w:pPr>
        <w:rPr>
          <w:b/>
          <w:bCs/>
        </w:rPr>
      </w:pPr>
      <w:r w:rsidRPr="00822DF5">
        <w:t>Otwarcie ofert nastąpi w dniu 08.11.2019r o godz. 13:15</w:t>
      </w:r>
      <w:r w:rsidRPr="00822DF5">
        <w:br/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Adres e-mail, na który należy wysłać ofertę</w:t>
      </w:r>
    </w:p>
    <w:p w:rsidR="00A92D22" w:rsidRPr="00822DF5" w:rsidRDefault="00A92D22" w:rsidP="00A92D22">
      <w:pPr>
        <w:rPr>
          <w:b/>
          <w:bCs/>
        </w:rPr>
      </w:pPr>
      <w:r w:rsidRPr="00822DF5">
        <w:t>bogumila.zablocka@kigcp.pl</w:t>
      </w:r>
      <w:r w:rsidRPr="00822DF5">
        <w:rPr>
          <w:b/>
          <w:bCs/>
        </w:rPr>
        <w:t xml:space="preserve"> 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Osoba do kontaktu w sprawie ogłoszenia</w:t>
      </w:r>
    </w:p>
    <w:p w:rsidR="00A92D22" w:rsidRPr="00822DF5" w:rsidRDefault="00A92D22" w:rsidP="00A92D22">
      <w:r w:rsidRPr="00822DF5">
        <w:t xml:space="preserve">Bogumiła Zabłocka 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Nr telefonu osoby upoważnionej do kontaktu w sprawie ogłoszenia</w:t>
      </w:r>
    </w:p>
    <w:p w:rsidR="00A92D22" w:rsidRPr="00822DF5" w:rsidRDefault="00A92D22" w:rsidP="00A92D22">
      <w:r w:rsidRPr="00822DF5">
        <w:t>22 6309725</w:t>
      </w:r>
    </w:p>
    <w:p w:rsidR="00A92D22" w:rsidRPr="00822DF5" w:rsidRDefault="00A92D22" w:rsidP="00A92D22">
      <w:pPr>
        <w:rPr>
          <w:b/>
          <w:bCs/>
        </w:rPr>
      </w:pP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Kategoria ogłoszenia</w:t>
      </w:r>
    </w:p>
    <w:p w:rsidR="00A92D22" w:rsidRPr="00A92D22" w:rsidRDefault="00A92D22" w:rsidP="00A92D22">
      <w:r w:rsidRPr="00822DF5">
        <w:t>Usługi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Podkategoria ogłoszenia</w:t>
      </w:r>
    </w:p>
    <w:p w:rsidR="00A92D22" w:rsidRPr="00A92D22" w:rsidRDefault="00A92D22" w:rsidP="00A92D22">
      <w:r w:rsidRPr="00822DF5">
        <w:t>Usługi inne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Miejsce realizacji zamówienia</w:t>
      </w:r>
    </w:p>
    <w:p w:rsidR="00A92D22" w:rsidRPr="00822DF5" w:rsidRDefault="00A92D22" w:rsidP="00A92D22">
      <w:r w:rsidRPr="00822DF5">
        <w:t>Województwo: mazowieckie Powiat: M.</w:t>
      </w:r>
      <w:r>
        <w:t xml:space="preserve"> </w:t>
      </w:r>
      <w:r w:rsidRPr="00822DF5">
        <w:t>St. Warszawa Miejscowość: Warszawa</w:t>
      </w:r>
    </w:p>
    <w:p w:rsidR="00A92D22" w:rsidRPr="00822DF5" w:rsidRDefault="00A92D22" w:rsidP="00A92D22">
      <w:r w:rsidRPr="00822DF5">
        <w:t>Opis przedmiotu zamówienia</w:t>
      </w:r>
    </w:p>
    <w:p w:rsidR="00A92D22" w:rsidRPr="00822DF5" w:rsidRDefault="00A92D22" w:rsidP="00A92D22">
      <w:pPr>
        <w:rPr>
          <w:b/>
          <w:bCs/>
        </w:rPr>
      </w:pP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Cel zamówienia</w:t>
      </w:r>
    </w:p>
    <w:p w:rsidR="00A92D22" w:rsidRPr="00822DF5" w:rsidRDefault="00A92D22" w:rsidP="00A92D22">
      <w:pPr>
        <w:jc w:val="both"/>
      </w:pPr>
      <w:r w:rsidRPr="00822DF5">
        <w:t xml:space="preserve">Celem zamówienia jest wyłonienie Wykonawcy na realizację usługi </w:t>
      </w:r>
      <w:r w:rsidRPr="00822DF5">
        <w:rPr>
          <w:color w:val="000000"/>
        </w:rPr>
        <w:t>opracowania strategii komunikacji i planu działań informacyjnych z</w:t>
      </w:r>
      <w:r>
        <w:rPr>
          <w:color w:val="000000"/>
        </w:rPr>
        <w:t> </w:t>
      </w:r>
      <w:r w:rsidRPr="00822DF5">
        <w:rPr>
          <w:color w:val="000000"/>
        </w:rPr>
        <w:t>interesariuszami</w:t>
      </w:r>
      <w:r>
        <w:t xml:space="preserve"> </w:t>
      </w:r>
      <w:r w:rsidRPr="00822DF5">
        <w:t xml:space="preserve">na potrzeby projektu </w:t>
      </w:r>
      <w:r w:rsidRPr="00822DF5">
        <w:rPr>
          <w:color w:val="000000"/>
        </w:rPr>
        <w:t xml:space="preserve">POWR.02.12.00-00-SR15/18 finansowanego </w:t>
      </w:r>
      <w:r w:rsidRPr="00822DF5">
        <w:t xml:space="preserve">ze środków w ramach Europejskiego Funduszu Społecznego ze środków Programu Operacyjnego Wiedza Edukacja Rozwój (PO WER) 2014-2020.  </w:t>
      </w:r>
      <w:r w:rsidRPr="00822DF5">
        <w:rPr>
          <w:bCs/>
        </w:rPr>
        <w:t>Celem projektu „Sektorowe Rady ds. Kompetencji” jest dopasowanie systemu edukacji do potrzeb systemu gospodarczego i zbudowanie kompetencji pożądanych w poszczególnych branżach, aby kwalifikacje zdobywane w szkołach, na uczelniach, podczas kursów i szkoleń odpowiadały na realne potrzeby pracodawców.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Przedmiot zamówienia</w:t>
      </w:r>
    </w:p>
    <w:p w:rsidR="00A92D22" w:rsidRPr="00822DF5" w:rsidRDefault="00A92D22" w:rsidP="00A92D22">
      <w:pPr>
        <w:rPr>
          <w:color w:val="000000"/>
        </w:rPr>
      </w:pPr>
      <w:r w:rsidRPr="00822DF5">
        <w:rPr>
          <w:color w:val="000000"/>
        </w:rPr>
        <w:t xml:space="preserve">Opracowanie strategii komunikacji i planu działań informacyjnych z interesariuszami. </w:t>
      </w:r>
    </w:p>
    <w:p w:rsidR="00A92D22" w:rsidRPr="00822DF5" w:rsidRDefault="00A92D22" w:rsidP="00A92D22">
      <w:r w:rsidRPr="00822DF5">
        <w:t xml:space="preserve">Opracowana strategia ma w swoim opisie uwzględniać i opisać sposób promocji z wykorzystaniem narzędzi i działań który zamawiający przedstawi wykonawcy na późniejszym etapie postępowania. </w:t>
      </w:r>
    </w:p>
    <w:p w:rsidR="00A92D22" w:rsidRPr="00822DF5" w:rsidRDefault="00A92D22" w:rsidP="00A92D22">
      <w:r w:rsidRPr="00822DF5">
        <w:t xml:space="preserve">Usługa opracowania strategii </w:t>
      </w:r>
      <w:r>
        <w:t>komunikacji obejmować będzie</w:t>
      </w:r>
      <w:r w:rsidRPr="00822DF5">
        <w:t>:</w:t>
      </w:r>
      <w:r w:rsidRPr="00822DF5">
        <w:br/>
        <w:t>1. Przeprowadzenie analizy strategicznej Zamawiającego z wykorzystaniem metod np. analiza SWOT/TOWS, modele portfelowe, metoda scenariuszowa, model łańcucha wartości.</w:t>
      </w:r>
      <w:r w:rsidRPr="00822DF5">
        <w:br/>
        <w:t>2. Analizę aktualnej i docelowej grupy odbiorców projektu</w:t>
      </w:r>
    </w:p>
    <w:p w:rsidR="00A92D22" w:rsidRPr="00822DF5" w:rsidRDefault="00A92D22" w:rsidP="00A92D22">
      <w:r w:rsidRPr="00822DF5">
        <w:t xml:space="preserve">5. Charakterystyka interesariuszy i badania kompetencji na rynku </w:t>
      </w:r>
    </w:p>
    <w:p w:rsidR="00A92D22" w:rsidRPr="00822DF5" w:rsidRDefault="00A92D22" w:rsidP="00A92D22">
      <w:pPr>
        <w:rPr>
          <w:b/>
          <w:bCs/>
        </w:rPr>
      </w:pPr>
      <w:r w:rsidRPr="00822DF5">
        <w:t>6. Opracowanie i wskazanie kanałów promocyjnych i reklamowych, z uwzględnieniem działań promocyjnych zaplanowanych w przedmiotowym projekcie.</w:t>
      </w:r>
      <w:r w:rsidRPr="00822DF5">
        <w:br/>
        <w:t>7. Opracowanie szczegółowego harmonogramu działań promocyjno-sprzedażowych w okresie krótko- i długoterminowym.</w:t>
      </w:r>
      <w:r w:rsidRPr="00822DF5">
        <w:br/>
        <w:t>8. Analiza opłacalności planowanych działań.</w:t>
      </w:r>
      <w:r w:rsidRPr="00822DF5">
        <w:br/>
        <w:t xml:space="preserve">9. W oparciu o badania, analizy i wnioski przygotowanie strategii komunikacji dot. projektu. </w:t>
      </w:r>
      <w:r w:rsidRPr="00822DF5">
        <w:rPr>
          <w:b/>
          <w:bCs/>
        </w:rPr>
        <w:t xml:space="preserve"> </w:t>
      </w:r>
    </w:p>
    <w:p w:rsidR="00A92D22" w:rsidRPr="00822DF5" w:rsidRDefault="00A92D22" w:rsidP="00A92D22">
      <w:pPr>
        <w:jc w:val="both"/>
        <w:rPr>
          <w:b/>
          <w:bCs/>
        </w:rPr>
      </w:pP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Kod CPV</w:t>
      </w:r>
    </w:p>
    <w:p w:rsidR="00A92D22" w:rsidRPr="00822DF5" w:rsidRDefault="00A92D22" w:rsidP="00A92D22">
      <w:r w:rsidRPr="00822DF5">
        <w:t>79410000-1</w:t>
      </w:r>
    </w:p>
    <w:p w:rsidR="00A92D22" w:rsidRPr="00822DF5" w:rsidRDefault="00A92D22" w:rsidP="00A92D22">
      <w:r w:rsidRPr="00822DF5">
        <w:t xml:space="preserve">72221000-0 </w:t>
      </w:r>
      <w:r w:rsidRPr="00822DF5">
        <w:br/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Nazwa kodu CPV</w:t>
      </w:r>
    </w:p>
    <w:p w:rsidR="00A92D22" w:rsidRPr="00822DF5" w:rsidRDefault="00A92D22" w:rsidP="00A92D22">
      <w:r w:rsidRPr="00822DF5">
        <w:t>Usługi doradcze w zakresie działalności gospodarczej i zarządzania</w:t>
      </w:r>
    </w:p>
    <w:p w:rsidR="00A92D22" w:rsidRPr="00822DF5" w:rsidRDefault="00A92D22" w:rsidP="00A92D22">
      <w:r w:rsidRPr="00822DF5">
        <w:t>Usługi doradcze w zakresie analizy biznesowej</w:t>
      </w:r>
    </w:p>
    <w:p w:rsidR="00A92D22" w:rsidRDefault="00A92D22" w:rsidP="00A92D22">
      <w:pPr>
        <w:rPr>
          <w:b/>
          <w:bCs/>
        </w:rPr>
      </w:pPr>
    </w:p>
    <w:p w:rsidR="00A92D22" w:rsidRPr="00822DF5" w:rsidRDefault="00A92D22" w:rsidP="00A92D22">
      <w:r w:rsidRPr="00822DF5">
        <w:rPr>
          <w:b/>
          <w:bCs/>
        </w:rPr>
        <w:t>Wiedza i doświadczenie</w:t>
      </w:r>
    </w:p>
    <w:p w:rsidR="00A92D22" w:rsidRPr="00A92D22" w:rsidRDefault="00A92D22" w:rsidP="00A92D22">
      <w:pPr>
        <w:jc w:val="both"/>
        <w:rPr>
          <w:bCs/>
        </w:rPr>
      </w:pPr>
      <w:r>
        <w:rPr>
          <w:bCs/>
        </w:rPr>
        <w:t xml:space="preserve">Wykonawca wykonał </w:t>
      </w:r>
      <w:r w:rsidRPr="00822DF5">
        <w:rPr>
          <w:bCs/>
        </w:rPr>
        <w:t>w okresie ostatnich pięciu lat przed upływem terminu składania ofert, usługi polegające na kompleksowym tworzeniu strategii komuni</w:t>
      </w:r>
      <w:r>
        <w:rPr>
          <w:bCs/>
        </w:rPr>
        <w:t>kacji lub planów mediowych i</w:t>
      </w:r>
      <w:r w:rsidRPr="00822DF5">
        <w:rPr>
          <w:bCs/>
        </w:rPr>
        <w:t xml:space="preserve"> posiada w swoich zasobach osobę która wykonywała czynności związane bezpośr</w:t>
      </w:r>
      <w:r>
        <w:rPr>
          <w:bCs/>
        </w:rPr>
        <w:t xml:space="preserve">ednio z kontaktem z mediami </w:t>
      </w:r>
      <w:r w:rsidRPr="00822DF5">
        <w:rPr>
          <w:bCs/>
        </w:rPr>
        <w:t xml:space="preserve">i public relations. </w:t>
      </w:r>
    </w:p>
    <w:p w:rsidR="00A92D22" w:rsidRDefault="00A92D22" w:rsidP="00A92D22">
      <w:pPr>
        <w:rPr>
          <w:b/>
          <w:bCs/>
        </w:rPr>
      </w:pP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Harmonogram realizacji zamówienia</w:t>
      </w:r>
    </w:p>
    <w:p w:rsidR="00A92D22" w:rsidRPr="00822DF5" w:rsidRDefault="00A92D22" w:rsidP="00A92D22">
      <w:r w:rsidRPr="00822DF5">
        <w:t>Termin realizacji przedmiotu zamówienia: 15.12.2019r.</w:t>
      </w:r>
      <w:r w:rsidRPr="00822DF5">
        <w:br/>
      </w:r>
    </w:p>
    <w:p w:rsidR="00A92D22" w:rsidRPr="00A92D22" w:rsidRDefault="00A92D22" w:rsidP="00A92D22">
      <w:pPr>
        <w:jc w:val="both"/>
      </w:pPr>
      <w:r w:rsidRPr="00822DF5">
        <w:t>Terminem początkowym jest termin podpisania umowy, a terminem kończącym jest termin wykonania usługi, nie później jednak niż 15.12.2019r.. Z realizacji usługi zostanie sporządzony protokół.</w:t>
      </w:r>
    </w:p>
    <w:p w:rsidR="00A92D22" w:rsidRPr="00A92D22" w:rsidRDefault="00A92D22" w:rsidP="00A92D22">
      <w:pPr>
        <w:rPr>
          <w:b/>
          <w:bCs/>
        </w:rPr>
      </w:pPr>
      <w:r w:rsidRPr="00822DF5">
        <w:rPr>
          <w:b/>
          <w:bCs/>
        </w:rPr>
        <w:t>Lista dokumentów/oświadczeń wymaganych od Wykonawcy</w:t>
      </w:r>
      <w:r w:rsidRPr="00822DF5">
        <w:br/>
        <w:t>Lista dokumentów/oświadczeń:</w:t>
      </w:r>
      <w:r w:rsidRPr="00822DF5">
        <w:br/>
        <w:t>Załącznik nr 1 – Formularz oferty</w:t>
      </w:r>
      <w:r w:rsidRPr="00822DF5">
        <w:br/>
        <w:t>Załącznik nr 2 – Oświadczenie o braku powiązań osobowych i kapitałowych z Zamawiającym</w:t>
      </w:r>
    </w:p>
    <w:p w:rsidR="00A92D22" w:rsidRPr="00761C91" w:rsidRDefault="00A92D22" w:rsidP="00A92D22">
      <w:pPr>
        <w:rPr>
          <w:rFonts w:ascii="Cambria" w:hAnsi="Cambria"/>
        </w:rPr>
      </w:pPr>
      <w:r>
        <w:rPr>
          <w:rFonts w:ascii="Cambria" w:hAnsi="Cambria"/>
        </w:rPr>
        <w:t xml:space="preserve">Załącznik nr 3 Wykaz wykonanych usług </w:t>
      </w:r>
      <w:r w:rsidRPr="00761C91">
        <w:br/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Ocena oferty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Kryteria oceny i opis sposobu przyznawania punktacji</w:t>
      </w:r>
    </w:p>
    <w:p w:rsidR="00A92D22" w:rsidRPr="00822DF5" w:rsidRDefault="00A92D22" w:rsidP="00A92D22">
      <w:r w:rsidRPr="00822DF5">
        <w:t>Oferty będą oceniane wg poniżej wskazanych i opisanych kryteriów:</w:t>
      </w:r>
      <w:r w:rsidRPr="00822DF5">
        <w:br/>
        <w:t>1) Cena - 70 %</w:t>
      </w:r>
      <w:r w:rsidRPr="00822DF5">
        <w:br/>
        <w:t>2) Doświadczenie - 30%</w:t>
      </w:r>
      <w:r w:rsidRPr="00822DF5">
        <w:br/>
      </w:r>
      <w:r w:rsidRPr="00822DF5">
        <w:br/>
        <w:t>Całkowita liczba punktów, jaką otrzyma dana oferta zostanie obliczona wg poniższego wzoru:</w:t>
      </w:r>
      <w:r w:rsidRPr="00822DF5">
        <w:br/>
        <w:t xml:space="preserve">L = C + D </w:t>
      </w:r>
      <w:r w:rsidRPr="00822DF5">
        <w:br/>
        <w:t>gdzie:</w:t>
      </w:r>
      <w:r w:rsidRPr="00822DF5">
        <w:br/>
        <w:t>L – całkowita liczba punktów</w:t>
      </w:r>
      <w:r w:rsidRPr="00822DF5">
        <w:br/>
        <w:t>C – punkty uzyskane w kryterium „Cena”</w:t>
      </w:r>
      <w:r w:rsidRPr="00822DF5">
        <w:br/>
        <w:t>D – punkty uzyskane w kryterium „Doświadczenie”</w:t>
      </w:r>
      <w:r w:rsidRPr="00822DF5">
        <w:br/>
      </w:r>
      <w:r w:rsidRPr="00822DF5">
        <w:br/>
        <w:t>Ad. 1) W kryterium „Cena” najwyższą liczbę punktów otrzyma oferta zawierająca najniższą cenę. Liczba punktów dla każdej następnej oferty zostanie obliczona w następujący sposób:</w:t>
      </w:r>
      <w:r w:rsidRPr="00822DF5">
        <w:br/>
      </w:r>
      <w:r w:rsidRPr="00822DF5">
        <w:br/>
        <w:t>Liczba punktów = (cena najn</w:t>
      </w:r>
      <w:r w:rsidR="00F878BC">
        <w:t>iższa/cena oferty ocenianej) * 7</w:t>
      </w:r>
      <w:bookmarkStart w:id="0" w:name="_GoBack"/>
      <w:bookmarkEnd w:id="0"/>
      <w:r w:rsidRPr="00822DF5">
        <w:t>0</w:t>
      </w:r>
      <w:r w:rsidRPr="00822DF5">
        <w:br/>
      </w:r>
      <w:r w:rsidRPr="00822DF5">
        <w:br/>
        <w:t>Ad. 2) Liczba punktów według kryterium „Doświadczenie” – dodatkowe punkty będą przyznane za wykazane doświadczenie w opracowaniu strategii marketingowej</w:t>
      </w:r>
      <w:r>
        <w:t xml:space="preserve"> </w:t>
      </w:r>
      <w:r w:rsidRPr="00822DF5">
        <w:t>– po 20 pkt za każdą strategię. Ocena punktowa w kryterium „Doświadczenie” dokonana zostanie na podstawie informacji wpisanych do</w:t>
      </w:r>
      <w:r>
        <w:t xml:space="preserve"> Wykazu wykonanych usług</w:t>
      </w:r>
      <w:r w:rsidRPr="00822DF5">
        <w:t>.</w:t>
      </w:r>
      <w:r w:rsidRPr="00822DF5">
        <w:br/>
      </w:r>
    </w:p>
    <w:p w:rsidR="00A92D22" w:rsidRDefault="00A92D22" w:rsidP="00A92D22">
      <w:pPr>
        <w:jc w:val="both"/>
      </w:pPr>
      <w:r w:rsidRPr="00822DF5">
        <w:t>Ocena zostanie dokonana przez pracowników Zamawiającego.</w:t>
      </w:r>
    </w:p>
    <w:p w:rsidR="00A92D22" w:rsidRDefault="00A92D22" w:rsidP="00A92D22">
      <w:pPr>
        <w:jc w:val="both"/>
      </w:pPr>
      <w:r w:rsidRPr="00822DF5">
        <w:t>1. Ocena będzie dokonana z dokładnością do dwóch miejsc po przecinku.</w:t>
      </w:r>
    </w:p>
    <w:p w:rsidR="00A92D22" w:rsidRDefault="00A92D22" w:rsidP="00A92D22">
      <w:pPr>
        <w:jc w:val="both"/>
      </w:pPr>
      <w:r w:rsidRPr="00822DF5">
        <w:t xml:space="preserve">2. </w:t>
      </w:r>
      <w:r>
        <w:t>Zamawiający udzieli zamówienia W</w:t>
      </w:r>
      <w:r w:rsidRPr="00822DF5">
        <w:t>ykonawcy, którego oferta uzyskała największą liczbę punktów. Zamawiający zastrzega sobie prawo do niewybrania żadnej oferty.</w:t>
      </w:r>
    </w:p>
    <w:p w:rsidR="00A92D22" w:rsidRDefault="00A92D22" w:rsidP="00A92D22">
      <w:pPr>
        <w:jc w:val="both"/>
      </w:pPr>
      <w:r w:rsidRPr="00822DF5">
        <w:t>3. Cena przedstawiona przez Wykonawcę oraz inne warunki wykonania zamówienia nie podlegają negocjacjom w trakcie oceny i realizacji zamówienia.</w:t>
      </w:r>
    </w:p>
    <w:p w:rsidR="00A92D22" w:rsidRPr="00822DF5" w:rsidRDefault="00A92D22" w:rsidP="00A92D22">
      <w:pPr>
        <w:jc w:val="both"/>
      </w:pPr>
      <w:r w:rsidRPr="00822DF5">
        <w:t>4. Jeżeli nie będzie można dokonać wyboru oferty najkorzystniejszej ze względu na to, że dwie lub więcej ofert przedstawia taki sam bilans ceny i pozostałych kryteriów oceny ofert, Zamawiający spośród tych ofert dokona wyboru oferty z niższą ceną.</w:t>
      </w:r>
    </w:p>
    <w:p w:rsidR="00A92D22" w:rsidRDefault="00A92D22" w:rsidP="00A92D22">
      <w:pPr>
        <w:jc w:val="both"/>
      </w:pPr>
      <w:r w:rsidRPr="00822DF5">
        <w:br/>
        <w:t xml:space="preserve">Zamawiający ogłosi wybór najkorzystniejszej oferty na stronie internetowej Zamawiającego </w:t>
      </w:r>
      <w:hyperlink r:id="rId7" w:history="1">
        <w:r w:rsidRPr="000327DA">
          <w:rPr>
            <w:rStyle w:val="Hipercze"/>
          </w:rPr>
          <w:t>www.kigcp.pl</w:t>
        </w:r>
      </w:hyperlink>
      <w:r w:rsidRPr="00822DF5">
        <w:br/>
        <w:t>Po ogłoszeniu wyboru, Zamawiający podpisze u</w:t>
      </w:r>
      <w:r>
        <w:t>mowę o udzieleniu zamówienia z W</w:t>
      </w:r>
      <w:r w:rsidRPr="00822DF5">
        <w:t>ykonawcą, którego oferta została uznana za najkorzystniejszą.</w:t>
      </w:r>
    </w:p>
    <w:p w:rsidR="00A92D22" w:rsidRDefault="00A92D22" w:rsidP="00A92D22">
      <w:pPr>
        <w:jc w:val="both"/>
      </w:pPr>
      <w:r w:rsidRPr="00822DF5">
        <w:t>W przypadku</w:t>
      </w:r>
      <w:r>
        <w:t xml:space="preserve"> odmowy podpisania umowy przez W</w:t>
      </w:r>
      <w:r w:rsidRPr="00822DF5">
        <w:t xml:space="preserve">ykonawcę, o którym mowa </w:t>
      </w:r>
      <w:r>
        <w:t>p</w:t>
      </w:r>
      <w:r w:rsidRPr="00822DF5">
        <w:t>owyżej, Zamawiający ma p</w:t>
      </w:r>
      <w:r>
        <w:t>rawo podpisać umowę z kolejnym W</w:t>
      </w:r>
      <w:r w:rsidRPr="00822DF5">
        <w:t>ykonawcą, zgodnie z rankingiem ofert.</w:t>
      </w:r>
    </w:p>
    <w:p w:rsidR="00A92D22" w:rsidRPr="00B51219" w:rsidRDefault="00A92D22" w:rsidP="00A92D22">
      <w:pPr>
        <w:jc w:val="both"/>
      </w:pPr>
      <w:r w:rsidRPr="00822DF5">
        <w:br/>
      </w:r>
    </w:p>
    <w:p w:rsidR="00A92D22" w:rsidRPr="00A92D22" w:rsidRDefault="00A92D22" w:rsidP="00A92D22">
      <w:pPr>
        <w:rPr>
          <w:b/>
        </w:rPr>
      </w:pPr>
      <w:r w:rsidRPr="00822DF5">
        <w:rPr>
          <w:b/>
        </w:rPr>
        <w:t>Zamawiający - Beneficjent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Nazwa</w:t>
      </w:r>
    </w:p>
    <w:p w:rsidR="00A92D22" w:rsidRPr="00822DF5" w:rsidRDefault="00A92D22" w:rsidP="00A92D22">
      <w:r w:rsidRPr="00822DF5">
        <w:t>Krajowa Izba Gospodarcza Centrum Promocji Sp. z o.o.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Adres</w:t>
      </w:r>
    </w:p>
    <w:p w:rsidR="00A92D22" w:rsidRPr="00822DF5" w:rsidRDefault="00A92D22" w:rsidP="00A92D22">
      <w:r w:rsidRPr="00822DF5">
        <w:t xml:space="preserve">ul. Trębacka 4, 00-074 Warszawa 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Numer telefonu</w:t>
      </w:r>
    </w:p>
    <w:p w:rsidR="00A92D22" w:rsidRPr="00822DF5" w:rsidRDefault="00A92D22" w:rsidP="00A92D22">
      <w:r w:rsidRPr="00822DF5">
        <w:t>22 6309725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NIP</w:t>
      </w:r>
    </w:p>
    <w:p w:rsidR="00A92D22" w:rsidRPr="00A92D22" w:rsidRDefault="00A92D22" w:rsidP="00A92D22">
      <w:r w:rsidRPr="00822DF5">
        <w:t>525-21-82-569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Tytuł projektu</w:t>
      </w:r>
    </w:p>
    <w:p w:rsidR="00A92D22" w:rsidRPr="00A92D22" w:rsidRDefault="00A92D22" w:rsidP="00A92D22">
      <w:pPr>
        <w:rPr>
          <w:lang w:val="en-US"/>
        </w:rPr>
      </w:pPr>
      <w:r w:rsidRPr="00822DF5">
        <w:rPr>
          <w:lang w:val="en-US"/>
        </w:rPr>
        <w:t xml:space="preserve">Sektorowa Rada ds. kompetencji w handlu </w:t>
      </w:r>
    </w:p>
    <w:p w:rsidR="00A92D22" w:rsidRPr="00822DF5" w:rsidRDefault="00A92D22" w:rsidP="00A92D22">
      <w:pPr>
        <w:rPr>
          <w:b/>
          <w:bCs/>
        </w:rPr>
      </w:pPr>
      <w:r w:rsidRPr="00822DF5">
        <w:rPr>
          <w:b/>
          <w:bCs/>
        </w:rPr>
        <w:t>Numer projektu</w:t>
      </w:r>
    </w:p>
    <w:p w:rsidR="00A92D22" w:rsidRPr="00822DF5" w:rsidRDefault="00A92D22" w:rsidP="00A92D22">
      <w:r w:rsidRPr="00822DF5">
        <w:rPr>
          <w:color w:val="000000"/>
        </w:rPr>
        <w:t>POWR.02.12.00-00-SR15/18</w:t>
      </w:r>
    </w:p>
    <w:p w:rsidR="00A92D22" w:rsidRPr="00822DF5" w:rsidRDefault="00A92D22" w:rsidP="00A92D22"/>
    <w:p w:rsidR="00A92D22" w:rsidRPr="00822DF5" w:rsidRDefault="00A92D22" w:rsidP="00A92D22">
      <w:r w:rsidRPr="00822DF5">
        <w:t xml:space="preserve">Miejsce publikacji zapytania: Zapytanie zostało opublikowane na stronie www Beneficjenta </w:t>
      </w:r>
    </w:p>
    <w:p w:rsidR="00327F58" w:rsidRPr="00E52E53" w:rsidRDefault="00327F58" w:rsidP="00E52E53"/>
    <w:sectPr w:rsidR="00327F58" w:rsidRPr="00E52E53" w:rsidSect="001A7CAB">
      <w:headerReference w:type="default" r:id="rId8"/>
      <w:headerReference w:type="first" r:id="rId9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49" w:rsidRDefault="002D6F49" w:rsidP="007D2E22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49" w:rsidRDefault="002D6F49" w:rsidP="007D2E22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F58" w:rsidRDefault="00327F58">
        <w:pPr>
          <w:pStyle w:val="Nagwek"/>
          <w:jc w:val="right"/>
        </w:pPr>
      </w:p>
      <w:p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F878BC">
          <w:rPr>
            <w:b/>
            <w:bCs/>
            <w:noProof/>
            <w:sz w:val="20"/>
            <w:szCs w:val="20"/>
          </w:rPr>
          <w:t>5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130B20"/>
    <w:rsid w:val="001A7CAB"/>
    <w:rsid w:val="002378BD"/>
    <w:rsid w:val="002445F8"/>
    <w:rsid w:val="002618B3"/>
    <w:rsid w:val="002A6DFB"/>
    <w:rsid w:val="002D4571"/>
    <w:rsid w:val="002D6F49"/>
    <w:rsid w:val="003072E4"/>
    <w:rsid w:val="00327F58"/>
    <w:rsid w:val="0034774B"/>
    <w:rsid w:val="0034798D"/>
    <w:rsid w:val="00401CAE"/>
    <w:rsid w:val="006A10FF"/>
    <w:rsid w:val="007D2E22"/>
    <w:rsid w:val="007D7C71"/>
    <w:rsid w:val="007F22AC"/>
    <w:rsid w:val="00813C0C"/>
    <w:rsid w:val="00833873"/>
    <w:rsid w:val="008832D2"/>
    <w:rsid w:val="00892011"/>
    <w:rsid w:val="00A32FC8"/>
    <w:rsid w:val="00A47EAA"/>
    <w:rsid w:val="00A84562"/>
    <w:rsid w:val="00A92D22"/>
    <w:rsid w:val="00AA1E18"/>
    <w:rsid w:val="00B86FF9"/>
    <w:rsid w:val="00C217B8"/>
    <w:rsid w:val="00C857AD"/>
    <w:rsid w:val="00D419EA"/>
    <w:rsid w:val="00E52E53"/>
    <w:rsid w:val="00E62382"/>
    <w:rsid w:val="00EB7AEF"/>
    <w:rsid w:val="00F0324A"/>
    <w:rsid w:val="00F83E3B"/>
    <w:rsid w:val="00F878BC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2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gc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3</cp:revision>
  <dcterms:created xsi:type="dcterms:W3CDTF">2019-10-31T08:48:00Z</dcterms:created>
  <dcterms:modified xsi:type="dcterms:W3CDTF">2019-10-31T08:50:00Z</dcterms:modified>
</cp:coreProperties>
</file>